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546F9" w14:textId="77777777" w:rsidR="00F14F95" w:rsidRPr="00A35494" w:rsidRDefault="00676998" w:rsidP="00A35494">
      <w:pPr>
        <w:spacing w:after="60" w:line="240" w:lineRule="auto"/>
        <w:jc w:val="both"/>
        <w:rPr>
          <w:rFonts w:ascii="Arial" w:eastAsia="Calibri" w:hAnsi="Arial" w:cs="Arial"/>
        </w:rPr>
      </w:pPr>
      <w:r w:rsidRPr="00A35494">
        <w:rPr>
          <w:rFonts w:ascii="Arial" w:eastAsia="Calibri" w:hAnsi="Arial" w:cs="Arial"/>
        </w:rPr>
        <w:t>U skladu s člancima 6.,7. i 13. Uredbe 2016/679 Europskog parlamenta i Vijeća od 27. travnja 2016. o zaštiti pojedinaca u vezi s obradom osobnih podataka i o slobodnom kretanju takvih podataka te o stavljanju van snage Direktive 95/46/EZ (Opća uredba o zaštiti podataka) i sa Zakonom o provedbi Opće uredbe o zaštiti podataka („Narodne novine“, broj 42/18), Hrvatski Crveni križ kao voditelj obrade daje</w:t>
      </w:r>
      <w:r w:rsidR="001F2A1E" w:rsidRPr="00A35494">
        <w:rPr>
          <w:rFonts w:ascii="Arial" w:eastAsia="Calibri" w:hAnsi="Arial" w:cs="Arial"/>
        </w:rPr>
        <w:tab/>
      </w:r>
    </w:p>
    <w:p w14:paraId="413E7CD0" w14:textId="1B71D501" w:rsidR="001F2A1E" w:rsidRPr="00A35494" w:rsidRDefault="001F2A1E" w:rsidP="00A35494">
      <w:pPr>
        <w:spacing w:after="60" w:line="240" w:lineRule="auto"/>
        <w:jc w:val="both"/>
        <w:rPr>
          <w:rFonts w:ascii="Arial" w:eastAsia="Calibri" w:hAnsi="Arial" w:cs="Arial"/>
        </w:rPr>
      </w:pPr>
      <w:r w:rsidRPr="00A35494">
        <w:rPr>
          <w:rFonts w:ascii="Arial" w:eastAsia="Calibri" w:hAnsi="Arial" w:cs="Arial"/>
        </w:rPr>
        <w:tab/>
      </w:r>
      <w:r w:rsidRPr="00A35494">
        <w:rPr>
          <w:rFonts w:ascii="Arial" w:eastAsia="Calibri" w:hAnsi="Arial" w:cs="Arial"/>
        </w:rPr>
        <w:tab/>
        <w:t xml:space="preserve">  </w:t>
      </w:r>
    </w:p>
    <w:p w14:paraId="57C34CF3" w14:textId="77777777" w:rsidR="00F14F95" w:rsidRPr="00A35494" w:rsidRDefault="00F14F95" w:rsidP="00A35494">
      <w:pPr>
        <w:spacing w:after="60" w:line="240" w:lineRule="auto"/>
        <w:jc w:val="center"/>
        <w:rPr>
          <w:rFonts w:ascii="Arial" w:eastAsia="Calibri" w:hAnsi="Arial" w:cs="Arial"/>
          <w:b/>
          <w:bCs/>
        </w:rPr>
      </w:pPr>
      <w:r w:rsidRPr="00A35494">
        <w:rPr>
          <w:rFonts w:ascii="Arial" w:eastAsia="Calibri" w:hAnsi="Arial" w:cs="Arial"/>
          <w:b/>
          <w:bCs/>
        </w:rPr>
        <w:t>OBAVIJEST O DAVANJU PRIVOLE</w:t>
      </w:r>
    </w:p>
    <w:p w14:paraId="15470F28" w14:textId="70A72856" w:rsidR="001F2A1E" w:rsidRPr="00A35494" w:rsidRDefault="004A0B20" w:rsidP="00A35494">
      <w:pPr>
        <w:spacing w:after="60" w:line="240" w:lineRule="auto"/>
        <w:jc w:val="both"/>
        <w:rPr>
          <w:rFonts w:ascii="Arial" w:eastAsia="Calibri" w:hAnsi="Arial" w:cs="Arial"/>
        </w:rPr>
      </w:pPr>
      <w:r w:rsidRPr="00A35494">
        <w:rPr>
          <w:rFonts w:ascii="Arial" w:eastAsia="Calibri" w:hAnsi="Arial" w:cs="Arial"/>
        </w:rPr>
        <w:t xml:space="preserve"> </w:t>
      </w:r>
    </w:p>
    <w:p w14:paraId="01BB85A7" w14:textId="22CB0448" w:rsidR="001B5F45" w:rsidRDefault="001B5F45" w:rsidP="00A35494">
      <w:pPr>
        <w:spacing w:after="60" w:line="240" w:lineRule="auto"/>
        <w:contextualSpacing/>
        <w:jc w:val="both"/>
        <w:rPr>
          <w:rFonts w:ascii="Arial" w:hAnsi="Arial" w:cs="Arial"/>
        </w:rPr>
      </w:pPr>
      <w:r w:rsidRPr="00A35494">
        <w:rPr>
          <w:rFonts w:ascii="Arial" w:hAnsi="Arial" w:cs="Arial"/>
        </w:rPr>
        <w:t xml:space="preserve">Hrvatski Crveni križ objavio je Javni poziv na mrežnim stranicama Hrvatskog Crvenog križa za podnošenje zahtjeva za dodjelu jednokratne novčane pomoći </w:t>
      </w:r>
      <w:r w:rsidR="001510B6" w:rsidRPr="00A35494">
        <w:rPr>
          <w:rFonts w:ascii="Arial" w:hAnsi="Arial" w:cs="Arial"/>
        </w:rPr>
        <w:t>prikupljenih temeljem donatorskih sredstava osobama</w:t>
      </w:r>
      <w:r w:rsidR="00563047" w:rsidRPr="00A35494">
        <w:rPr>
          <w:rFonts w:ascii="Arial" w:hAnsi="Arial" w:cs="Arial"/>
        </w:rPr>
        <w:t xml:space="preserve"> koje ostvaruju jedan od predviđenih socijalnih kriterija, a</w:t>
      </w:r>
      <w:r w:rsidRPr="00A35494">
        <w:rPr>
          <w:rFonts w:ascii="Arial" w:hAnsi="Arial" w:cs="Arial"/>
        </w:rPr>
        <w:t xml:space="preserve"> čije su nekretnine stradale u potresu 22.3.2020. i naknadnim potresima na području Grada Zagreba, Zagrebačke županije i Krapinsko-zagorske županije</w:t>
      </w:r>
      <w:r w:rsidR="001510B6" w:rsidRPr="00A35494">
        <w:rPr>
          <w:rFonts w:ascii="Arial" w:hAnsi="Arial" w:cs="Arial"/>
        </w:rPr>
        <w:t>.</w:t>
      </w:r>
    </w:p>
    <w:p w14:paraId="617001BD" w14:textId="77777777" w:rsidR="00E93125" w:rsidRPr="00A35494" w:rsidRDefault="00E93125" w:rsidP="00A35494">
      <w:pPr>
        <w:spacing w:after="60" w:line="240" w:lineRule="auto"/>
        <w:contextualSpacing/>
        <w:jc w:val="both"/>
        <w:rPr>
          <w:rFonts w:ascii="Arial" w:eastAsia="Calibri" w:hAnsi="Arial" w:cs="Arial"/>
        </w:rPr>
      </w:pPr>
    </w:p>
    <w:p w14:paraId="06050707" w14:textId="20FFA9B8" w:rsidR="001F2A1E" w:rsidRDefault="00F14F95" w:rsidP="00A35494">
      <w:pPr>
        <w:spacing w:after="60" w:line="240" w:lineRule="auto"/>
        <w:contextualSpacing/>
        <w:jc w:val="both"/>
        <w:rPr>
          <w:rFonts w:ascii="Arial" w:eastAsia="Calibri" w:hAnsi="Arial" w:cs="Arial"/>
        </w:rPr>
      </w:pPr>
      <w:r w:rsidRPr="00A35494">
        <w:rPr>
          <w:rFonts w:ascii="Arial" w:eastAsia="Calibri" w:hAnsi="Arial" w:cs="Arial"/>
        </w:rPr>
        <w:t>Ispunjavanjem i predajom zahtjeva za dodjelu jednokratne pomoći</w:t>
      </w:r>
      <w:r w:rsidR="001F2A1E" w:rsidRPr="00A35494">
        <w:rPr>
          <w:rFonts w:ascii="Arial" w:eastAsia="Calibri" w:hAnsi="Arial" w:cs="Arial"/>
        </w:rPr>
        <w:t xml:space="preserve"> </w:t>
      </w:r>
      <w:r w:rsidR="00563047" w:rsidRPr="00A35494">
        <w:rPr>
          <w:rFonts w:ascii="Arial" w:eastAsia="Calibri" w:hAnsi="Arial" w:cs="Arial"/>
        </w:rPr>
        <w:t xml:space="preserve">smatra se da </w:t>
      </w:r>
      <w:r w:rsidR="001510B6" w:rsidRPr="00A35494">
        <w:rPr>
          <w:rFonts w:ascii="Arial" w:eastAsia="Calibri" w:hAnsi="Arial" w:cs="Arial"/>
        </w:rPr>
        <w:t xml:space="preserve">ispitanik </w:t>
      </w:r>
      <w:r w:rsidR="00563047" w:rsidRPr="00A35494">
        <w:rPr>
          <w:rFonts w:ascii="Arial" w:eastAsia="Calibri" w:hAnsi="Arial" w:cs="Arial"/>
        </w:rPr>
        <w:t xml:space="preserve">slobodno i </w:t>
      </w:r>
      <w:r w:rsidR="001F2A1E" w:rsidRPr="00A35494">
        <w:rPr>
          <w:rFonts w:ascii="Arial" w:eastAsia="Calibri" w:hAnsi="Arial" w:cs="Arial"/>
        </w:rPr>
        <w:t xml:space="preserve">dobrovoljno </w:t>
      </w:r>
      <w:r w:rsidR="00563047" w:rsidRPr="00A35494">
        <w:rPr>
          <w:rFonts w:ascii="Arial" w:eastAsia="Calibri" w:hAnsi="Arial" w:cs="Arial"/>
        </w:rPr>
        <w:t xml:space="preserve">daje privolu </w:t>
      </w:r>
      <w:r w:rsidR="001F2A1E" w:rsidRPr="00A35494">
        <w:rPr>
          <w:rFonts w:ascii="Arial" w:eastAsia="Calibri" w:hAnsi="Arial" w:cs="Arial"/>
        </w:rPr>
        <w:t>Hrvatskom Crvenom križu</w:t>
      </w:r>
      <w:r w:rsidR="00F45621" w:rsidRPr="00A35494">
        <w:rPr>
          <w:rFonts w:ascii="Arial" w:eastAsia="Calibri" w:hAnsi="Arial" w:cs="Arial"/>
        </w:rPr>
        <w:t>, Ulica Crvenog križa 14/I, Zagreb kao voditelju obrade</w:t>
      </w:r>
      <w:r w:rsidR="001510B6" w:rsidRPr="00A35494">
        <w:rPr>
          <w:rFonts w:ascii="Arial" w:eastAsia="Calibri" w:hAnsi="Arial" w:cs="Arial"/>
        </w:rPr>
        <w:t>,</w:t>
      </w:r>
      <w:r w:rsidR="001F2A1E" w:rsidRPr="00A35494">
        <w:rPr>
          <w:rFonts w:ascii="Arial" w:eastAsia="Calibri" w:hAnsi="Arial" w:cs="Arial"/>
        </w:rPr>
        <w:t xml:space="preserve"> da</w:t>
      </w:r>
      <w:r w:rsidR="00563047" w:rsidRPr="00A35494">
        <w:rPr>
          <w:rFonts w:ascii="Arial" w:eastAsia="Calibri" w:hAnsi="Arial" w:cs="Arial"/>
        </w:rPr>
        <w:t xml:space="preserve"> prikuplja i obrađuje</w:t>
      </w:r>
      <w:r w:rsidR="001F2A1E" w:rsidRPr="00A35494">
        <w:rPr>
          <w:rFonts w:ascii="Arial" w:eastAsia="Calibri" w:hAnsi="Arial" w:cs="Arial"/>
        </w:rPr>
        <w:t xml:space="preserve"> </w:t>
      </w:r>
      <w:r w:rsidR="00F45621" w:rsidRPr="00A35494">
        <w:rPr>
          <w:rFonts w:ascii="Arial" w:eastAsia="Calibri" w:hAnsi="Arial" w:cs="Arial"/>
        </w:rPr>
        <w:t xml:space="preserve">osobne </w:t>
      </w:r>
      <w:r w:rsidR="001F2A1E" w:rsidRPr="00A35494">
        <w:rPr>
          <w:rFonts w:ascii="Arial" w:eastAsia="Calibri" w:hAnsi="Arial" w:cs="Arial"/>
        </w:rPr>
        <w:t>podatke</w:t>
      </w:r>
      <w:r w:rsidR="00F45621" w:rsidRPr="00A35494">
        <w:rPr>
          <w:rFonts w:ascii="Arial" w:eastAsia="Calibri" w:hAnsi="Arial" w:cs="Arial"/>
        </w:rPr>
        <w:t xml:space="preserve"> </w:t>
      </w:r>
      <w:r w:rsidR="001510B6" w:rsidRPr="00A35494">
        <w:rPr>
          <w:rFonts w:ascii="Arial" w:eastAsia="Calibri" w:hAnsi="Arial" w:cs="Arial"/>
        </w:rPr>
        <w:t xml:space="preserve">ispitanika </w:t>
      </w:r>
      <w:r w:rsidR="00F45621" w:rsidRPr="00A35494">
        <w:rPr>
          <w:rFonts w:ascii="Arial" w:eastAsia="Calibri" w:hAnsi="Arial" w:cs="Arial"/>
        </w:rPr>
        <w:t xml:space="preserve">u svrhu </w:t>
      </w:r>
      <w:r w:rsidR="00E3696C" w:rsidRPr="00A35494">
        <w:rPr>
          <w:rFonts w:ascii="Arial" w:eastAsia="Calibri" w:hAnsi="Arial" w:cs="Arial"/>
        </w:rPr>
        <w:t>dodjele</w:t>
      </w:r>
      <w:r w:rsidR="00F45621" w:rsidRPr="00A35494">
        <w:rPr>
          <w:rFonts w:ascii="Arial" w:hAnsi="Arial" w:cs="Arial"/>
        </w:rPr>
        <w:t xml:space="preserve"> novčane potpore</w:t>
      </w:r>
      <w:r w:rsidR="00563047" w:rsidRPr="00A35494">
        <w:rPr>
          <w:rFonts w:ascii="Arial" w:hAnsi="Arial" w:cs="Arial"/>
        </w:rPr>
        <w:t xml:space="preserve"> ispitaniku i njegovu</w:t>
      </w:r>
      <w:r w:rsidR="00F45621" w:rsidRPr="00A35494">
        <w:rPr>
          <w:rFonts w:ascii="Arial" w:hAnsi="Arial" w:cs="Arial"/>
        </w:rPr>
        <w:t xml:space="preserve"> kućanstv</w:t>
      </w:r>
      <w:r w:rsidR="00563047" w:rsidRPr="00A35494">
        <w:rPr>
          <w:rFonts w:ascii="Arial" w:hAnsi="Arial" w:cs="Arial"/>
        </w:rPr>
        <w:t>u</w:t>
      </w:r>
      <w:r w:rsidR="004A0B20" w:rsidRPr="00A35494">
        <w:rPr>
          <w:rFonts w:ascii="Arial" w:eastAsia="Calibri" w:hAnsi="Arial" w:cs="Arial"/>
        </w:rPr>
        <w:t>.</w:t>
      </w:r>
    </w:p>
    <w:p w14:paraId="0B1ECD91" w14:textId="77777777" w:rsidR="00E93125" w:rsidRPr="00A35494" w:rsidRDefault="00E93125" w:rsidP="00A35494">
      <w:pPr>
        <w:spacing w:after="60" w:line="240" w:lineRule="auto"/>
        <w:contextualSpacing/>
        <w:jc w:val="both"/>
        <w:rPr>
          <w:rFonts w:ascii="Arial" w:eastAsia="Calibri" w:hAnsi="Arial" w:cs="Arial"/>
        </w:rPr>
      </w:pPr>
    </w:p>
    <w:p w14:paraId="3C712474" w14:textId="37C0DF5C" w:rsidR="00A0520B" w:rsidRDefault="00E3696C" w:rsidP="00A35494">
      <w:pPr>
        <w:contextualSpacing/>
        <w:jc w:val="both"/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</w:pPr>
      <w:r w:rsidRPr="00A35494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>Osobni podaci koji se prikupljaju u prethodno navedenu svrhu nužni su za utvrđivanje udovoljava li ispitanik propisanim uvjetima za dodjelu pomoći, a sadrže</w:t>
      </w:r>
      <w:r w:rsidR="00A0520B" w:rsidRPr="00A35494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 xml:space="preserve"> osobne podatke koji su potrebni za identifikaciju ispitanika (ime, prezime, OIB, broj </w:t>
      </w:r>
      <w:r w:rsidR="001B5F45" w:rsidRPr="00A35494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>identifikacijskog dokumenta</w:t>
      </w:r>
      <w:r w:rsidR="00A0520B" w:rsidRPr="00A35494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 xml:space="preserve">, adresa prebivališta/boravišta, datum i mjesto rođenja, kontakt podaci). Budući da se jednokratna pomoć dodjeljuje temeljem ostvarenog socijalnog kriterija, prikupljaju se i </w:t>
      </w:r>
      <w:r w:rsidR="001B5F45" w:rsidRPr="00A35494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 xml:space="preserve">osobni </w:t>
      </w:r>
      <w:r w:rsidR="00A0520B" w:rsidRPr="00A35494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 xml:space="preserve">podaci koji se </w:t>
      </w:r>
      <w:r w:rsidR="001B5F45" w:rsidRPr="00A35494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>odnose na socijalni status ispitanika (imovinsko stanje, obiteljsko i bračno stanje)</w:t>
      </w:r>
      <w:r w:rsidR="001510B6" w:rsidRPr="00A35494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 xml:space="preserve"> u opsegu koji je potreban kako bi se utvrdio propisani socijalni status i postupilo po zahtjevu ispitanika</w:t>
      </w:r>
      <w:r w:rsidR="001B5F45" w:rsidRPr="00A35494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>.</w:t>
      </w:r>
      <w:r w:rsidR="00A0520B" w:rsidRPr="00A35494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 xml:space="preserve"> </w:t>
      </w:r>
    </w:p>
    <w:p w14:paraId="7D45A249" w14:textId="77777777" w:rsidR="00E93125" w:rsidRPr="00A35494" w:rsidRDefault="00E93125" w:rsidP="00A35494">
      <w:pPr>
        <w:contextualSpacing/>
        <w:jc w:val="both"/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</w:pPr>
    </w:p>
    <w:p w14:paraId="47BB6A3B" w14:textId="736FD0DD" w:rsidR="00F45621" w:rsidRDefault="001B5F45" w:rsidP="00A35494">
      <w:pPr>
        <w:contextualSpacing/>
        <w:jc w:val="both"/>
        <w:rPr>
          <w:rFonts w:ascii="Arial" w:eastAsia="Times New Roman" w:hAnsi="Arial" w:cs="Arial"/>
          <w:lang w:eastAsia="hr-HR"/>
        </w:rPr>
      </w:pPr>
      <w:r w:rsidRPr="00A35494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>Osobni</w:t>
      </w:r>
      <w:r w:rsidR="0076527C" w:rsidRPr="00A35494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 xml:space="preserve"> podaci </w:t>
      </w:r>
      <w:r w:rsidRPr="00A35494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>mogu biti dijeljeni</w:t>
      </w:r>
      <w:r w:rsidR="00F45621" w:rsidRPr="00A35494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 xml:space="preserve"> s</w:t>
      </w:r>
      <w:r w:rsidR="0076527C" w:rsidRPr="00A35494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 xml:space="preserve"> </w:t>
      </w:r>
      <w:r w:rsidR="001510B6" w:rsidRPr="00A35494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 xml:space="preserve">drugim </w:t>
      </w:r>
      <w:r w:rsidR="0076527C" w:rsidRPr="00A35494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>društvima Crvenog križa i</w:t>
      </w:r>
      <w:r w:rsidR="00F45621" w:rsidRPr="00A35494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 xml:space="preserve"> nadležnim državnim tijelima sukladno pozitivnim propisima ili nalogu državnog tijela. </w:t>
      </w:r>
      <w:r w:rsidR="00F45621" w:rsidRPr="00A35494">
        <w:rPr>
          <w:rFonts w:ascii="Arial" w:eastAsia="Times New Roman" w:hAnsi="Arial" w:cs="Arial"/>
          <w:lang w:eastAsia="hr-HR"/>
        </w:rPr>
        <w:t>Bez prethodne suglasnosti, osobni podaci neće biti dijeljeni s trećim osobama niti će se prenositi trećoj zemlji ili međunarodnoj organizaciji.</w:t>
      </w:r>
    </w:p>
    <w:p w14:paraId="23ACA25A" w14:textId="77777777" w:rsidR="00E93125" w:rsidRPr="00A35494" w:rsidRDefault="00E93125" w:rsidP="00A35494">
      <w:pPr>
        <w:contextualSpacing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</w:p>
    <w:p w14:paraId="2CF2B39A" w14:textId="77777777" w:rsidR="00E93125" w:rsidRDefault="00F45621" w:rsidP="00A35494">
      <w:pPr>
        <w:contextualSpacing/>
        <w:jc w:val="both"/>
        <w:rPr>
          <w:rFonts w:ascii="Arial" w:hAnsi="Arial" w:cs="Arial"/>
          <w:shd w:val="clear" w:color="auto" w:fill="FFFFFF"/>
        </w:rPr>
      </w:pPr>
      <w:r w:rsidRPr="00A35494">
        <w:rPr>
          <w:rFonts w:ascii="Arial" w:hAnsi="Arial" w:cs="Arial"/>
          <w:shd w:val="clear" w:color="auto" w:fill="FFFFFF"/>
        </w:rPr>
        <w:t>Osobni podaci čuvaju se za vrijeme potrebno za postizanje</w:t>
      </w:r>
      <w:r w:rsidR="001510B6" w:rsidRPr="00A35494">
        <w:rPr>
          <w:rFonts w:ascii="Arial" w:hAnsi="Arial" w:cs="Arial"/>
          <w:shd w:val="clear" w:color="auto" w:fill="FFFFFF"/>
        </w:rPr>
        <w:t xml:space="preserve"> odgovarajuće</w:t>
      </w:r>
      <w:r w:rsidRPr="00A35494">
        <w:rPr>
          <w:rFonts w:ascii="Arial" w:hAnsi="Arial" w:cs="Arial"/>
          <w:shd w:val="clear" w:color="auto" w:fill="FFFFFF"/>
        </w:rPr>
        <w:t xml:space="preserve"> svrh</w:t>
      </w:r>
      <w:r w:rsidR="001510B6" w:rsidRPr="00A35494">
        <w:rPr>
          <w:rFonts w:ascii="Arial" w:hAnsi="Arial" w:cs="Arial"/>
          <w:shd w:val="clear" w:color="auto" w:fill="FFFFFF"/>
        </w:rPr>
        <w:t>e</w:t>
      </w:r>
      <w:r w:rsidRPr="00A35494">
        <w:rPr>
          <w:rFonts w:ascii="Arial" w:hAnsi="Arial" w:cs="Arial"/>
          <w:shd w:val="clear" w:color="auto" w:fill="FFFFFF"/>
        </w:rPr>
        <w:t>, a najdulje 11 godina sukladno članku 18. Zakona o financijskom poslovanju i računovodstvu neprofitnih organizacija (Narodne novine, broj: 121/14).</w:t>
      </w:r>
    </w:p>
    <w:p w14:paraId="233B86FA" w14:textId="30DD181C" w:rsidR="001510B6" w:rsidRPr="00A35494" w:rsidRDefault="00F45621" w:rsidP="00A35494">
      <w:pPr>
        <w:contextualSpacing/>
        <w:jc w:val="both"/>
        <w:rPr>
          <w:rFonts w:ascii="Arial" w:hAnsi="Arial" w:cs="Arial"/>
          <w:shd w:val="clear" w:color="auto" w:fill="FFFFFF"/>
        </w:rPr>
      </w:pPr>
      <w:r w:rsidRPr="00A35494">
        <w:rPr>
          <w:rFonts w:ascii="Arial" w:hAnsi="Arial" w:cs="Arial"/>
          <w:shd w:val="clear" w:color="auto" w:fill="FFFFFF"/>
        </w:rPr>
        <w:t xml:space="preserve"> </w:t>
      </w:r>
    </w:p>
    <w:p w14:paraId="7BE73179" w14:textId="70C9F121" w:rsidR="00F45621" w:rsidRPr="00A35494" w:rsidRDefault="001510B6" w:rsidP="00A35494">
      <w:pPr>
        <w:contextualSpacing/>
        <w:jc w:val="both"/>
        <w:rPr>
          <w:rFonts w:ascii="Arial" w:hAnsi="Arial" w:cs="Arial"/>
          <w:shd w:val="clear" w:color="auto" w:fill="FFFFFF"/>
        </w:rPr>
      </w:pPr>
      <w:r w:rsidRPr="00A35494">
        <w:rPr>
          <w:rFonts w:ascii="Arial" w:hAnsi="Arial" w:cs="Arial"/>
          <w:shd w:val="clear" w:color="auto" w:fill="FFFFFF"/>
        </w:rPr>
        <w:t xml:space="preserve">Hrvatski Crveni križ s osobnim podacima postupati će </w:t>
      </w:r>
      <w:r w:rsidR="00A16CC0" w:rsidRPr="00A35494">
        <w:rPr>
          <w:rFonts w:ascii="Arial" w:hAnsi="Arial" w:cs="Arial"/>
          <w:shd w:val="clear" w:color="auto" w:fill="FFFFFF"/>
        </w:rPr>
        <w:t>uz primjenu odgovarajućih fizičkih i tehničko-sigurnosnih mjera zaštite osobnih podataka od neovlaštenog pristupa, zlouporabe, otkrivanja, gubitka ili uništenja</w:t>
      </w:r>
      <w:r w:rsidR="00563047" w:rsidRPr="00A35494">
        <w:rPr>
          <w:rFonts w:ascii="Arial" w:hAnsi="Arial" w:cs="Arial"/>
          <w:shd w:val="clear" w:color="auto" w:fill="FFFFFF"/>
        </w:rPr>
        <w:t xml:space="preserve">. </w:t>
      </w:r>
      <w:r w:rsidR="00A16CC0" w:rsidRPr="00A35494">
        <w:rPr>
          <w:rFonts w:ascii="Arial" w:hAnsi="Arial" w:cs="Arial"/>
          <w:shd w:val="clear" w:color="auto" w:fill="FFFFFF"/>
        </w:rPr>
        <w:t xml:space="preserve">Obradi osobnih podataka u navedene svrhe ispitanik se može usprotiviti u svako doba i opozvati danu privolu. Opoziv privole ne utječe na zakonitost obrade poduzete prije opoziva. </w:t>
      </w:r>
      <w:r w:rsidR="00F45621" w:rsidRPr="00A35494">
        <w:rPr>
          <w:rFonts w:ascii="Arial" w:hAnsi="Arial" w:cs="Arial"/>
          <w:shd w:val="clear" w:color="auto" w:fill="FFFFFF"/>
        </w:rPr>
        <w:t xml:space="preserve">Ukoliko i kada </w:t>
      </w:r>
      <w:r w:rsidR="0076527C" w:rsidRPr="00A35494">
        <w:rPr>
          <w:rFonts w:ascii="Arial" w:hAnsi="Arial" w:cs="Arial"/>
          <w:shd w:val="clear" w:color="auto" w:fill="FFFFFF"/>
        </w:rPr>
        <w:t>se zaprimi zahtjev</w:t>
      </w:r>
      <w:r w:rsidR="00F45621" w:rsidRPr="00A35494">
        <w:rPr>
          <w:rFonts w:ascii="Arial" w:hAnsi="Arial" w:cs="Arial"/>
          <w:shd w:val="clear" w:color="auto" w:fill="FFFFFF"/>
        </w:rPr>
        <w:t xml:space="preserve"> za brisanjem podataka, zahtjev za ograničenjem obrade osobnih podataka, odnosno bilo koji sličan prigovor, </w:t>
      </w:r>
      <w:r w:rsidR="0076527C" w:rsidRPr="00A35494">
        <w:rPr>
          <w:rFonts w:ascii="Arial" w:hAnsi="Arial" w:cs="Arial"/>
          <w:shd w:val="clear" w:color="auto" w:fill="FFFFFF"/>
        </w:rPr>
        <w:t>voditelj obrade</w:t>
      </w:r>
      <w:r w:rsidR="00F45621" w:rsidRPr="00A35494">
        <w:rPr>
          <w:rFonts w:ascii="Arial" w:hAnsi="Arial" w:cs="Arial"/>
          <w:shd w:val="clear" w:color="auto" w:fill="FFFFFF"/>
        </w:rPr>
        <w:t xml:space="preserve"> će postupiti prema </w:t>
      </w:r>
      <w:r w:rsidR="0076527C" w:rsidRPr="00A35494">
        <w:rPr>
          <w:rFonts w:ascii="Arial" w:hAnsi="Arial" w:cs="Arial"/>
          <w:shd w:val="clear" w:color="auto" w:fill="FFFFFF"/>
        </w:rPr>
        <w:t>istom</w:t>
      </w:r>
      <w:r w:rsidR="00F45621" w:rsidRPr="00A35494">
        <w:rPr>
          <w:rFonts w:ascii="Arial" w:hAnsi="Arial" w:cs="Arial"/>
          <w:shd w:val="clear" w:color="auto" w:fill="FFFFFF"/>
        </w:rPr>
        <w:t>, te će pohrana osobnih podataka u određenom roku biti jedini način njihove obrade prije njihova trajnog brisanja. Navedena prava m</w:t>
      </w:r>
      <w:r w:rsidR="0076527C" w:rsidRPr="00A35494">
        <w:rPr>
          <w:rFonts w:ascii="Arial" w:hAnsi="Arial" w:cs="Arial"/>
          <w:shd w:val="clear" w:color="auto" w:fill="FFFFFF"/>
        </w:rPr>
        <w:t>ogu</w:t>
      </w:r>
      <w:r w:rsidR="00F45621" w:rsidRPr="00A35494">
        <w:rPr>
          <w:rFonts w:ascii="Arial" w:hAnsi="Arial" w:cs="Arial"/>
          <w:shd w:val="clear" w:color="auto" w:fill="FFFFFF"/>
        </w:rPr>
        <w:t xml:space="preserve"> ostvariti slanjem pismenog zahtjeva na sluzbenik-za-zop@hck.hr.</w:t>
      </w:r>
      <w:r w:rsidR="00F45621" w:rsidRPr="00A35494">
        <w:rPr>
          <w:rFonts w:ascii="Arial" w:hAnsi="Arial" w:cs="Arial"/>
        </w:rPr>
        <w:t xml:space="preserve"> Prigovor na obradu osobnih podataka mo</w:t>
      </w:r>
      <w:r w:rsidR="0076527C" w:rsidRPr="00A35494">
        <w:rPr>
          <w:rFonts w:ascii="Arial" w:hAnsi="Arial" w:cs="Arial"/>
        </w:rPr>
        <w:t xml:space="preserve">gu </w:t>
      </w:r>
      <w:r w:rsidR="00F45621" w:rsidRPr="00A35494">
        <w:rPr>
          <w:rFonts w:ascii="Arial" w:hAnsi="Arial" w:cs="Arial"/>
        </w:rPr>
        <w:t>uputiti i nadležnom tijelu - Agenciji za zaštitu osobnih podataka.</w:t>
      </w:r>
    </w:p>
    <w:p w14:paraId="499912E5" w14:textId="590C99A2" w:rsidR="00563047" w:rsidRPr="00A35494" w:rsidRDefault="00563047" w:rsidP="00563047">
      <w:pPr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A35494">
        <w:rPr>
          <w:rFonts w:ascii="Arial" w:eastAsia="Calibri" w:hAnsi="Arial" w:cs="Arial"/>
          <w:sz w:val="21"/>
          <w:szCs w:val="21"/>
        </w:rPr>
        <w:t xml:space="preserve">U skladu s člankom 6. i člankom 7. Uredbe 2016/679 Europskog parlamenta i Vijeća od 27. travnja 2016. o zaštiti pojedinaca u vezi s obradom osobnih podataka i o slobodnom kretanju takvih podataka te o stavljanju van snage Direktive 95/46/EZ (Opća uredba o zaštiti podataka) </w:t>
      </w:r>
    </w:p>
    <w:p w14:paraId="3D6D0F3D" w14:textId="278C6656" w:rsidR="00563047" w:rsidRPr="00A35494" w:rsidRDefault="00563047" w:rsidP="00563047">
      <w:pPr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A35494">
        <w:rPr>
          <w:rFonts w:ascii="Arial" w:eastAsia="Calibri" w:hAnsi="Arial" w:cs="Arial"/>
          <w:sz w:val="21"/>
          <w:szCs w:val="21"/>
        </w:rPr>
        <w:lastRenderedPageBreak/>
        <w:t>ja __________________________________________________________________</w:t>
      </w:r>
      <w:r w:rsidR="00E93125">
        <w:rPr>
          <w:rFonts w:ascii="Arial" w:eastAsia="Calibri" w:hAnsi="Arial" w:cs="Arial"/>
          <w:sz w:val="21"/>
          <w:szCs w:val="21"/>
        </w:rPr>
        <w:t>_________</w:t>
      </w:r>
    </w:p>
    <w:p w14:paraId="6B83465A" w14:textId="04493EAF" w:rsidR="00563047" w:rsidRPr="00A35494" w:rsidRDefault="00563047" w:rsidP="00563047">
      <w:pPr>
        <w:spacing w:after="60" w:line="240" w:lineRule="auto"/>
        <w:ind w:left="2124"/>
        <w:jc w:val="both"/>
        <w:rPr>
          <w:rFonts w:ascii="Arial" w:eastAsia="Calibri" w:hAnsi="Arial" w:cs="Arial"/>
          <w:sz w:val="21"/>
          <w:szCs w:val="21"/>
        </w:rPr>
      </w:pPr>
      <w:r w:rsidRPr="00A35494">
        <w:rPr>
          <w:rFonts w:ascii="Arial" w:eastAsia="Calibri" w:hAnsi="Arial" w:cs="Arial"/>
          <w:sz w:val="21"/>
          <w:szCs w:val="21"/>
        </w:rPr>
        <w:tab/>
        <w:t>(čitko upisati ime i prezime, OIB)</w:t>
      </w:r>
    </w:p>
    <w:p w14:paraId="08F66AA9" w14:textId="5F36216E" w:rsidR="00563047" w:rsidRPr="00A35494" w:rsidRDefault="00563047" w:rsidP="00563047">
      <w:pPr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A35494">
        <w:rPr>
          <w:rFonts w:ascii="Arial" w:eastAsia="Calibri" w:hAnsi="Arial" w:cs="Arial"/>
          <w:sz w:val="21"/>
          <w:szCs w:val="21"/>
        </w:rPr>
        <w:t>Hrvatskom Crvenom križu kao voditelju obrade osobnih podataka dajem sljedeću;</w:t>
      </w:r>
    </w:p>
    <w:p w14:paraId="3AAD6D2D" w14:textId="2A4226A0" w:rsidR="00563047" w:rsidRPr="00A35494" w:rsidRDefault="00563047" w:rsidP="00563047">
      <w:pPr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46D08258" w14:textId="7BBA23E0" w:rsidR="00563047" w:rsidRPr="00E93125" w:rsidRDefault="00563047" w:rsidP="00563047">
      <w:pPr>
        <w:spacing w:after="60" w:line="240" w:lineRule="auto"/>
        <w:jc w:val="center"/>
        <w:rPr>
          <w:rFonts w:ascii="Arial" w:eastAsia="Calibri" w:hAnsi="Arial" w:cs="Arial"/>
          <w:b/>
          <w:bCs/>
        </w:rPr>
      </w:pPr>
      <w:r w:rsidRPr="00E93125">
        <w:rPr>
          <w:rFonts w:ascii="Arial" w:eastAsia="Calibri" w:hAnsi="Arial" w:cs="Arial"/>
          <w:b/>
          <w:bCs/>
        </w:rPr>
        <w:t>PRIVOLU ZA OBRADU OSOBNIH PODATAKA</w:t>
      </w:r>
    </w:p>
    <w:p w14:paraId="60341307" w14:textId="77777777" w:rsidR="00563047" w:rsidRPr="00A35494" w:rsidRDefault="00563047" w:rsidP="00563047">
      <w:pPr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EFF4236" w14:textId="4001EAAF" w:rsidR="00563047" w:rsidRPr="00A35494" w:rsidRDefault="00563047" w:rsidP="00563047">
      <w:pPr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A35494">
        <w:rPr>
          <w:rFonts w:ascii="Arial" w:eastAsia="Calibri" w:hAnsi="Arial" w:cs="Arial"/>
          <w:sz w:val="21"/>
          <w:szCs w:val="21"/>
        </w:rPr>
        <w:t>i to za sljedeće kategorije podataka</w:t>
      </w:r>
      <w:r w:rsidR="00AB79CD" w:rsidRPr="00A35494">
        <w:rPr>
          <w:rFonts w:ascii="Arial" w:eastAsia="Calibri" w:hAnsi="Arial" w:cs="Arial"/>
          <w:sz w:val="21"/>
          <w:szCs w:val="21"/>
        </w:rPr>
        <w:t xml:space="preserve"> </w:t>
      </w:r>
      <w:r w:rsidR="00AB79CD" w:rsidRPr="00A35494">
        <w:rPr>
          <w:rFonts w:ascii="Arial" w:eastAsia="Calibri" w:hAnsi="Arial" w:cs="Arial"/>
          <w:i/>
          <w:iCs/>
          <w:sz w:val="21"/>
          <w:szCs w:val="21"/>
        </w:rPr>
        <w:t>(zaokružiti kategoriju za koju se daje privola)</w:t>
      </w:r>
      <w:r w:rsidR="00AB79CD" w:rsidRPr="00A35494">
        <w:rPr>
          <w:rFonts w:ascii="Arial" w:eastAsia="Calibri" w:hAnsi="Arial" w:cs="Arial"/>
          <w:sz w:val="21"/>
          <w:szCs w:val="21"/>
        </w:rPr>
        <w:t xml:space="preserve"> </w:t>
      </w:r>
      <w:r w:rsidRPr="00A35494">
        <w:rPr>
          <w:rFonts w:ascii="Arial" w:eastAsia="Calibri" w:hAnsi="Arial" w:cs="Arial"/>
          <w:sz w:val="21"/>
          <w:szCs w:val="21"/>
        </w:rPr>
        <w:t>:</w:t>
      </w:r>
    </w:p>
    <w:p w14:paraId="299FFE78" w14:textId="12494692" w:rsidR="00563047" w:rsidRPr="00A35494" w:rsidRDefault="00563047" w:rsidP="00563047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A35494">
        <w:rPr>
          <w:rFonts w:ascii="Arial" w:eastAsia="Calibri" w:hAnsi="Arial" w:cs="Arial"/>
          <w:sz w:val="21"/>
          <w:szCs w:val="21"/>
        </w:rPr>
        <w:t>Ime i prezime</w:t>
      </w:r>
    </w:p>
    <w:p w14:paraId="202514F3" w14:textId="4637F825" w:rsidR="00563047" w:rsidRPr="00A35494" w:rsidRDefault="00563047" w:rsidP="00563047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A35494">
        <w:rPr>
          <w:rFonts w:ascii="Arial" w:eastAsia="Calibri" w:hAnsi="Arial" w:cs="Arial"/>
          <w:sz w:val="21"/>
          <w:szCs w:val="21"/>
        </w:rPr>
        <w:t>Adresa prebivališta/boravišta</w:t>
      </w:r>
    </w:p>
    <w:p w14:paraId="2E3457D5" w14:textId="4D1384E6" w:rsidR="00563047" w:rsidRPr="00A35494" w:rsidRDefault="00563047" w:rsidP="00563047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A35494">
        <w:rPr>
          <w:rFonts w:ascii="Arial" w:eastAsia="Calibri" w:hAnsi="Arial" w:cs="Arial"/>
          <w:sz w:val="21"/>
          <w:szCs w:val="21"/>
        </w:rPr>
        <w:t>Mjesto i datum rođenja</w:t>
      </w:r>
    </w:p>
    <w:p w14:paraId="00DE3883" w14:textId="6C3778A2" w:rsidR="00563047" w:rsidRPr="00A35494" w:rsidRDefault="00563047" w:rsidP="00563047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A35494">
        <w:rPr>
          <w:rFonts w:ascii="Arial" w:eastAsia="Calibri" w:hAnsi="Arial" w:cs="Arial"/>
          <w:sz w:val="21"/>
          <w:szCs w:val="21"/>
        </w:rPr>
        <w:t>OIB</w:t>
      </w:r>
    </w:p>
    <w:p w14:paraId="271BCCD9" w14:textId="17A026F6" w:rsidR="00563047" w:rsidRPr="00A35494" w:rsidRDefault="00563047" w:rsidP="00563047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A35494">
        <w:rPr>
          <w:rFonts w:ascii="Arial" w:eastAsia="Calibri" w:hAnsi="Arial" w:cs="Arial"/>
          <w:sz w:val="21"/>
          <w:szCs w:val="21"/>
        </w:rPr>
        <w:t>Broj identifikacijskog dokumenta</w:t>
      </w:r>
      <w:r w:rsidR="00AB79CD" w:rsidRPr="00A35494">
        <w:rPr>
          <w:rFonts w:ascii="Arial" w:eastAsia="Calibri" w:hAnsi="Arial" w:cs="Arial"/>
          <w:sz w:val="21"/>
          <w:szCs w:val="21"/>
        </w:rPr>
        <w:t xml:space="preserve"> (osobna, putovnica</w:t>
      </w:r>
      <w:r w:rsidR="000F5B32">
        <w:rPr>
          <w:rFonts w:ascii="Arial" w:eastAsia="Calibri" w:hAnsi="Arial" w:cs="Arial"/>
          <w:sz w:val="21"/>
          <w:szCs w:val="21"/>
        </w:rPr>
        <w:t>, rodni list</w:t>
      </w:r>
      <w:r w:rsidR="00AB79CD" w:rsidRPr="00A35494">
        <w:rPr>
          <w:rFonts w:ascii="Arial" w:eastAsia="Calibri" w:hAnsi="Arial" w:cs="Arial"/>
          <w:sz w:val="21"/>
          <w:szCs w:val="21"/>
        </w:rPr>
        <w:t>)</w:t>
      </w:r>
    </w:p>
    <w:p w14:paraId="344B4E39" w14:textId="0C05AC84" w:rsidR="00563047" w:rsidRPr="00A35494" w:rsidRDefault="00AB79CD" w:rsidP="00563047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A35494">
        <w:rPr>
          <w:rFonts w:ascii="Arial" w:eastAsia="Calibri" w:hAnsi="Arial" w:cs="Arial"/>
          <w:sz w:val="21"/>
          <w:szCs w:val="21"/>
        </w:rPr>
        <w:t>Kontakt podaci (bro</w:t>
      </w:r>
      <w:r w:rsidR="000F5B32">
        <w:rPr>
          <w:rFonts w:ascii="Arial" w:eastAsia="Calibri" w:hAnsi="Arial" w:cs="Arial"/>
          <w:sz w:val="21"/>
          <w:szCs w:val="21"/>
        </w:rPr>
        <w:t>j telefona/</w:t>
      </w:r>
      <w:r w:rsidRPr="00A35494">
        <w:rPr>
          <w:rFonts w:ascii="Arial" w:eastAsia="Calibri" w:hAnsi="Arial" w:cs="Arial"/>
          <w:sz w:val="21"/>
          <w:szCs w:val="21"/>
        </w:rPr>
        <w:t>mobitela, e-mail)</w:t>
      </w:r>
    </w:p>
    <w:p w14:paraId="79316A4B" w14:textId="7A77D453" w:rsidR="00AB79CD" w:rsidRPr="00A35494" w:rsidRDefault="00AB79CD" w:rsidP="00563047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A35494">
        <w:rPr>
          <w:rFonts w:ascii="Arial" w:eastAsia="Calibri" w:hAnsi="Arial" w:cs="Arial"/>
          <w:sz w:val="21"/>
          <w:szCs w:val="21"/>
        </w:rPr>
        <w:t>Broj tekućeg računa</w:t>
      </w:r>
    </w:p>
    <w:p w14:paraId="62196478" w14:textId="56685698" w:rsidR="00AB79CD" w:rsidRPr="00A35494" w:rsidRDefault="00AB79CD" w:rsidP="00563047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A35494">
        <w:rPr>
          <w:rFonts w:ascii="Arial" w:eastAsia="Calibri" w:hAnsi="Arial" w:cs="Arial"/>
          <w:sz w:val="21"/>
          <w:szCs w:val="21"/>
        </w:rPr>
        <w:t>Poda</w:t>
      </w:r>
      <w:r w:rsidR="00E63CCF">
        <w:rPr>
          <w:rFonts w:ascii="Arial" w:eastAsia="Calibri" w:hAnsi="Arial" w:cs="Arial"/>
          <w:sz w:val="21"/>
          <w:szCs w:val="21"/>
        </w:rPr>
        <w:t>t</w:t>
      </w:r>
      <w:r w:rsidRPr="00A35494">
        <w:rPr>
          <w:rFonts w:ascii="Arial" w:eastAsia="Calibri" w:hAnsi="Arial" w:cs="Arial"/>
          <w:sz w:val="21"/>
          <w:szCs w:val="21"/>
        </w:rPr>
        <w:t>ci o vlasništvu kuće/stana/statusu zaštićenog najmoprimca</w:t>
      </w:r>
      <w:r w:rsidR="00E63CCF">
        <w:rPr>
          <w:rFonts w:ascii="Arial" w:eastAsia="Calibri" w:hAnsi="Arial" w:cs="Arial"/>
          <w:sz w:val="21"/>
          <w:szCs w:val="21"/>
        </w:rPr>
        <w:t xml:space="preserve"> i uporabljivosti nekretnine</w:t>
      </w:r>
    </w:p>
    <w:p w14:paraId="3FA29532" w14:textId="7BCEF3BC" w:rsidR="00AB79CD" w:rsidRPr="00A35494" w:rsidRDefault="00AB79CD" w:rsidP="00563047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A35494">
        <w:rPr>
          <w:rFonts w:ascii="Arial" w:eastAsia="Calibri" w:hAnsi="Arial" w:cs="Arial"/>
          <w:sz w:val="21"/>
          <w:szCs w:val="21"/>
        </w:rPr>
        <w:t>Poda</w:t>
      </w:r>
      <w:r w:rsidR="00E63CCF">
        <w:rPr>
          <w:rFonts w:ascii="Arial" w:eastAsia="Calibri" w:hAnsi="Arial" w:cs="Arial"/>
          <w:sz w:val="21"/>
          <w:szCs w:val="21"/>
        </w:rPr>
        <w:t>t</w:t>
      </w:r>
      <w:r w:rsidRPr="00A35494">
        <w:rPr>
          <w:rFonts w:ascii="Arial" w:eastAsia="Calibri" w:hAnsi="Arial" w:cs="Arial"/>
          <w:sz w:val="21"/>
          <w:szCs w:val="21"/>
        </w:rPr>
        <w:t>ci o vlasništvu druge useljive nekretnine na području 50 km od mjesta prebivališta/boravišta</w:t>
      </w:r>
    </w:p>
    <w:p w14:paraId="6A549D4F" w14:textId="4D69706D" w:rsidR="000F5B32" w:rsidRDefault="00AB79CD" w:rsidP="00563047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A35494">
        <w:rPr>
          <w:rFonts w:ascii="Arial" w:eastAsia="Calibri" w:hAnsi="Arial" w:cs="Arial"/>
          <w:sz w:val="21"/>
          <w:szCs w:val="21"/>
        </w:rPr>
        <w:t>Poda</w:t>
      </w:r>
      <w:r w:rsidR="00E63CCF">
        <w:rPr>
          <w:rFonts w:ascii="Arial" w:eastAsia="Calibri" w:hAnsi="Arial" w:cs="Arial"/>
          <w:sz w:val="21"/>
          <w:szCs w:val="21"/>
        </w:rPr>
        <w:t>t</w:t>
      </w:r>
      <w:r w:rsidRPr="00A35494">
        <w:rPr>
          <w:rFonts w:ascii="Arial" w:eastAsia="Calibri" w:hAnsi="Arial" w:cs="Arial"/>
          <w:sz w:val="21"/>
          <w:szCs w:val="21"/>
        </w:rPr>
        <w:t xml:space="preserve">ci </w:t>
      </w:r>
      <w:r w:rsidR="000F5B32">
        <w:rPr>
          <w:rFonts w:ascii="Arial" w:eastAsia="Calibri" w:hAnsi="Arial" w:cs="Arial"/>
          <w:sz w:val="21"/>
          <w:szCs w:val="21"/>
        </w:rPr>
        <w:t xml:space="preserve">o </w:t>
      </w:r>
      <w:r w:rsidRPr="00A35494">
        <w:rPr>
          <w:rFonts w:ascii="Arial" w:eastAsia="Calibri" w:hAnsi="Arial" w:cs="Arial"/>
          <w:sz w:val="21"/>
          <w:szCs w:val="21"/>
        </w:rPr>
        <w:t>obiteljsko</w:t>
      </w:r>
      <w:r w:rsidR="000F5B32">
        <w:rPr>
          <w:rFonts w:ascii="Arial" w:eastAsia="Calibri" w:hAnsi="Arial" w:cs="Arial"/>
          <w:sz w:val="21"/>
          <w:szCs w:val="21"/>
        </w:rPr>
        <w:t>m</w:t>
      </w:r>
      <w:r w:rsidRPr="00A35494">
        <w:rPr>
          <w:rFonts w:ascii="Arial" w:eastAsia="Calibri" w:hAnsi="Arial" w:cs="Arial"/>
          <w:sz w:val="21"/>
          <w:szCs w:val="21"/>
        </w:rPr>
        <w:t xml:space="preserve"> i bračno</w:t>
      </w:r>
      <w:r w:rsidR="000F5B32">
        <w:rPr>
          <w:rFonts w:ascii="Arial" w:eastAsia="Calibri" w:hAnsi="Arial" w:cs="Arial"/>
          <w:sz w:val="21"/>
          <w:szCs w:val="21"/>
        </w:rPr>
        <w:t>m</w:t>
      </w:r>
      <w:r w:rsidRPr="00A35494">
        <w:rPr>
          <w:rFonts w:ascii="Arial" w:eastAsia="Calibri" w:hAnsi="Arial" w:cs="Arial"/>
          <w:sz w:val="21"/>
          <w:szCs w:val="21"/>
        </w:rPr>
        <w:t xml:space="preserve"> stanj</w:t>
      </w:r>
      <w:r w:rsidR="000F5B32">
        <w:rPr>
          <w:rFonts w:ascii="Arial" w:eastAsia="Calibri" w:hAnsi="Arial" w:cs="Arial"/>
          <w:sz w:val="21"/>
          <w:szCs w:val="21"/>
        </w:rPr>
        <w:t xml:space="preserve">u </w:t>
      </w:r>
    </w:p>
    <w:p w14:paraId="0CF52B6A" w14:textId="77777777" w:rsidR="000F5B32" w:rsidRPr="00A35494" w:rsidRDefault="000F5B32" w:rsidP="000F5B32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A35494">
        <w:rPr>
          <w:rFonts w:ascii="Arial" w:eastAsia="Calibri" w:hAnsi="Arial" w:cs="Arial"/>
          <w:sz w:val="21"/>
          <w:szCs w:val="21"/>
        </w:rPr>
        <w:t>Podatak o broju članova kućanstva</w:t>
      </w:r>
    </w:p>
    <w:p w14:paraId="6D0C53BB" w14:textId="5E1636A5" w:rsidR="000F5B32" w:rsidRDefault="000F5B32" w:rsidP="000F5B32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A35494">
        <w:rPr>
          <w:rFonts w:ascii="Arial" w:eastAsia="Calibri" w:hAnsi="Arial" w:cs="Arial"/>
          <w:sz w:val="21"/>
          <w:szCs w:val="21"/>
        </w:rPr>
        <w:t>Podatak o broju djece</w:t>
      </w:r>
      <w:r>
        <w:rPr>
          <w:rFonts w:ascii="Arial" w:eastAsia="Calibri" w:hAnsi="Arial" w:cs="Arial"/>
          <w:sz w:val="21"/>
          <w:szCs w:val="21"/>
        </w:rPr>
        <w:t xml:space="preserve"> i/ili uzdržavanih osoba</w:t>
      </w:r>
    </w:p>
    <w:p w14:paraId="5A121329" w14:textId="610AEC9F" w:rsidR="000F5B32" w:rsidRPr="000F5B32" w:rsidRDefault="000F5B32" w:rsidP="000F5B32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Poda</w:t>
      </w:r>
      <w:r w:rsidR="00E63CCF">
        <w:rPr>
          <w:rFonts w:ascii="Arial" w:eastAsia="Calibri" w:hAnsi="Arial" w:cs="Arial"/>
          <w:sz w:val="21"/>
          <w:szCs w:val="21"/>
        </w:rPr>
        <w:t>t</w:t>
      </w:r>
      <w:r>
        <w:rPr>
          <w:rFonts w:ascii="Arial" w:eastAsia="Calibri" w:hAnsi="Arial" w:cs="Arial"/>
          <w:sz w:val="21"/>
          <w:szCs w:val="21"/>
        </w:rPr>
        <w:t xml:space="preserve">ci o </w:t>
      </w:r>
      <w:proofErr w:type="spellStart"/>
      <w:r>
        <w:rPr>
          <w:rFonts w:ascii="Arial" w:eastAsia="Calibri" w:hAnsi="Arial" w:cs="Arial"/>
          <w:sz w:val="21"/>
          <w:szCs w:val="21"/>
        </w:rPr>
        <w:t>radnopravnom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statusu</w:t>
      </w:r>
      <w:r w:rsidR="00E63CCF">
        <w:rPr>
          <w:rFonts w:ascii="Arial" w:eastAsia="Calibri" w:hAnsi="Arial" w:cs="Arial"/>
          <w:sz w:val="21"/>
          <w:szCs w:val="21"/>
        </w:rPr>
        <w:t xml:space="preserve"> i</w:t>
      </w:r>
      <w:r>
        <w:rPr>
          <w:rFonts w:ascii="Arial" w:eastAsia="Calibri" w:hAnsi="Arial" w:cs="Arial"/>
          <w:sz w:val="21"/>
          <w:szCs w:val="21"/>
        </w:rPr>
        <w:t>/</w:t>
      </w:r>
      <w:r w:rsidR="00E63CCF">
        <w:rPr>
          <w:rFonts w:ascii="Arial" w:eastAsia="Calibri" w:hAnsi="Arial" w:cs="Arial"/>
          <w:sz w:val="21"/>
          <w:szCs w:val="21"/>
        </w:rPr>
        <w:t xml:space="preserve">ili </w:t>
      </w:r>
      <w:r>
        <w:rPr>
          <w:rFonts w:ascii="Arial" w:eastAsia="Calibri" w:hAnsi="Arial" w:cs="Arial"/>
          <w:sz w:val="21"/>
          <w:szCs w:val="21"/>
        </w:rPr>
        <w:t>školovanju</w:t>
      </w:r>
    </w:p>
    <w:p w14:paraId="7587314D" w14:textId="7B248698" w:rsidR="00AB79CD" w:rsidRDefault="000F5B32" w:rsidP="00563047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Poda</w:t>
      </w:r>
      <w:r w:rsidR="00E63CCF">
        <w:rPr>
          <w:rFonts w:ascii="Arial" w:eastAsia="Calibri" w:hAnsi="Arial" w:cs="Arial"/>
          <w:sz w:val="21"/>
          <w:szCs w:val="21"/>
        </w:rPr>
        <w:t>t</w:t>
      </w:r>
      <w:r>
        <w:rPr>
          <w:rFonts w:ascii="Arial" w:eastAsia="Calibri" w:hAnsi="Arial" w:cs="Arial"/>
          <w:sz w:val="21"/>
          <w:szCs w:val="21"/>
        </w:rPr>
        <w:t>ci o vrsti i iznosu primanja</w:t>
      </w:r>
    </w:p>
    <w:p w14:paraId="48020CFC" w14:textId="63F5591B" w:rsidR="000F5B32" w:rsidRDefault="000F5B32" w:rsidP="00563047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Podat</w:t>
      </w:r>
      <w:r w:rsidR="00E63CCF">
        <w:rPr>
          <w:rFonts w:ascii="Arial" w:eastAsia="Calibri" w:hAnsi="Arial" w:cs="Arial"/>
          <w:sz w:val="21"/>
          <w:szCs w:val="21"/>
        </w:rPr>
        <w:t xml:space="preserve">ci </w:t>
      </w:r>
      <w:r>
        <w:rPr>
          <w:rFonts w:ascii="Arial" w:eastAsia="Calibri" w:hAnsi="Arial" w:cs="Arial"/>
          <w:sz w:val="21"/>
          <w:szCs w:val="21"/>
        </w:rPr>
        <w:t>o korištenju socijalnih prava i/ili usluga</w:t>
      </w:r>
    </w:p>
    <w:p w14:paraId="7D09573A" w14:textId="6FA2B955" w:rsidR="000F5B32" w:rsidRPr="00A35494" w:rsidRDefault="000F5B32" w:rsidP="00563047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Podatak o statusu žrtve obiteljskog nasilja</w:t>
      </w:r>
    </w:p>
    <w:p w14:paraId="048BEA65" w14:textId="707FDF3D" w:rsidR="00AB79CD" w:rsidRPr="00A35494" w:rsidRDefault="00AB79CD" w:rsidP="00563047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A35494">
        <w:rPr>
          <w:rFonts w:ascii="Arial" w:eastAsia="Calibri" w:hAnsi="Arial" w:cs="Arial"/>
          <w:sz w:val="21"/>
          <w:szCs w:val="21"/>
        </w:rPr>
        <w:t>Sve prethodno navedeno</w:t>
      </w:r>
    </w:p>
    <w:p w14:paraId="74A41B5F" w14:textId="613671E3" w:rsidR="00AB79CD" w:rsidRPr="00A35494" w:rsidRDefault="00AB79CD" w:rsidP="00AB79CD">
      <w:pPr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7F708BBD" w14:textId="4B5B5FA3" w:rsidR="00AB79CD" w:rsidRPr="00A35494" w:rsidRDefault="00AB79CD" w:rsidP="00AB79CD">
      <w:pPr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A35494">
        <w:rPr>
          <w:rFonts w:ascii="Arial" w:eastAsia="Calibri" w:hAnsi="Arial" w:cs="Arial"/>
          <w:sz w:val="21"/>
          <w:szCs w:val="21"/>
        </w:rPr>
        <w:t>u svrhu ostvarivanja prava na jednokratnu novčanu pomoć</w:t>
      </w:r>
      <w:r w:rsidR="00A35494" w:rsidRPr="00A35494">
        <w:rPr>
          <w:rFonts w:ascii="Arial" w:hAnsi="Arial" w:cs="Arial"/>
          <w:sz w:val="21"/>
          <w:szCs w:val="21"/>
        </w:rPr>
        <w:t xml:space="preserve"> </w:t>
      </w:r>
      <w:r w:rsidR="00A35494" w:rsidRPr="00A35494">
        <w:rPr>
          <w:rFonts w:ascii="Arial" w:eastAsia="Calibri" w:hAnsi="Arial" w:cs="Arial"/>
          <w:sz w:val="21"/>
          <w:szCs w:val="21"/>
        </w:rPr>
        <w:t>osobama koje ostvaruju jedan od predviđenih socijalnih kriterija, a čije su nekretnine stradale u potresu 22.3.2020. i naknadnim potresima na području Grada Zagreba, Zagrebačke županije i Krapinsko-zagorske županije.</w:t>
      </w:r>
    </w:p>
    <w:p w14:paraId="03A4EE80" w14:textId="77777777" w:rsidR="00A35494" w:rsidRPr="00A35494" w:rsidRDefault="00A35494" w:rsidP="00AB79CD">
      <w:pPr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21A3E88" w14:textId="0B70DB97" w:rsidR="00AB79CD" w:rsidRPr="00A35494" w:rsidRDefault="00AB79CD" w:rsidP="00AB79CD">
      <w:pPr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A35494">
        <w:rPr>
          <w:rFonts w:ascii="Arial" w:eastAsia="Calibri" w:hAnsi="Arial" w:cs="Arial"/>
          <w:sz w:val="21"/>
          <w:szCs w:val="21"/>
        </w:rPr>
        <w:t>Potvrđujem da sam upoznat/a:</w:t>
      </w:r>
    </w:p>
    <w:p w14:paraId="455FBE1C" w14:textId="35052E21" w:rsidR="00AB79CD" w:rsidRPr="00A35494" w:rsidRDefault="00AB79CD" w:rsidP="00AB79CD">
      <w:pPr>
        <w:pStyle w:val="ListParagraph"/>
        <w:numPr>
          <w:ilvl w:val="0"/>
          <w:numId w:val="4"/>
        </w:numPr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A35494">
        <w:rPr>
          <w:rFonts w:ascii="Arial" w:eastAsia="Calibri" w:hAnsi="Arial" w:cs="Arial"/>
          <w:sz w:val="21"/>
          <w:szCs w:val="21"/>
        </w:rPr>
        <w:t>Sa svojim pravom na pristup informacijama vezanim uz postupak prikupljanja i obrade gore navedenih osobnih podataka, mogućnošću traženja ispravka netočnih osobnih podataka, mogućnošću dopune nepotpunih osobnih podataka, pravom na prenosivost podataka</w:t>
      </w:r>
      <w:r w:rsidR="003335EB" w:rsidRPr="00A35494">
        <w:rPr>
          <w:rFonts w:ascii="Arial" w:eastAsia="Calibri" w:hAnsi="Arial" w:cs="Arial"/>
          <w:sz w:val="21"/>
          <w:szCs w:val="21"/>
        </w:rPr>
        <w:t>, pravom na brisanje te pravom na povlačenje privole</w:t>
      </w:r>
    </w:p>
    <w:p w14:paraId="22C76A87" w14:textId="5793517A" w:rsidR="003335EB" w:rsidRPr="00A35494" w:rsidRDefault="003335EB" w:rsidP="00AB79CD">
      <w:pPr>
        <w:pStyle w:val="ListParagraph"/>
        <w:numPr>
          <w:ilvl w:val="0"/>
          <w:numId w:val="4"/>
        </w:numPr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A35494">
        <w:rPr>
          <w:rFonts w:ascii="Arial" w:eastAsia="Calibri" w:hAnsi="Arial" w:cs="Arial"/>
          <w:sz w:val="21"/>
          <w:szCs w:val="21"/>
        </w:rPr>
        <w:t>S rokovima čuvanja dokumentacije</w:t>
      </w:r>
    </w:p>
    <w:p w14:paraId="6C6C50D4" w14:textId="79DF2E05" w:rsidR="003335EB" w:rsidRPr="00A35494" w:rsidRDefault="003335EB" w:rsidP="003335EB">
      <w:pPr>
        <w:pStyle w:val="ListParagraph"/>
        <w:numPr>
          <w:ilvl w:val="0"/>
          <w:numId w:val="4"/>
        </w:numPr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A35494">
        <w:rPr>
          <w:rFonts w:ascii="Arial" w:eastAsia="Calibri" w:hAnsi="Arial" w:cs="Arial"/>
          <w:sz w:val="21"/>
          <w:szCs w:val="21"/>
        </w:rPr>
        <w:t>S mogućnošću podnošenja prigovora voditelju obrade i nadzornom tijelu</w:t>
      </w:r>
    </w:p>
    <w:p w14:paraId="1D87142F" w14:textId="621E22D8" w:rsidR="003335EB" w:rsidRPr="00A35494" w:rsidRDefault="003335EB" w:rsidP="003335EB">
      <w:pPr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47708D97" w14:textId="77777777" w:rsidR="00A35494" w:rsidRDefault="00A35494" w:rsidP="003335EB">
      <w:pPr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92B9528" w14:textId="27A0307A" w:rsidR="003335EB" w:rsidRPr="00A35494" w:rsidRDefault="003335EB" w:rsidP="003335EB">
      <w:pPr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A35494">
        <w:rPr>
          <w:rFonts w:ascii="Arial" w:eastAsia="Calibri" w:hAnsi="Arial" w:cs="Arial"/>
          <w:sz w:val="21"/>
          <w:szCs w:val="21"/>
        </w:rPr>
        <w:t>U ____________________ (mjesto), ____________ (datum)</w:t>
      </w:r>
    </w:p>
    <w:p w14:paraId="6D7A025B" w14:textId="01F58023" w:rsidR="003335EB" w:rsidRPr="00A35494" w:rsidRDefault="003335EB" w:rsidP="003335EB">
      <w:pPr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42417E2E" w14:textId="77777777" w:rsidR="00A35494" w:rsidRPr="00A35494" w:rsidRDefault="00A35494" w:rsidP="003335EB">
      <w:pPr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DF987FC" w14:textId="12401FE2" w:rsidR="003335EB" w:rsidRPr="00A35494" w:rsidRDefault="003335EB" w:rsidP="003335EB">
      <w:pPr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A35494">
        <w:rPr>
          <w:rFonts w:ascii="Arial" w:eastAsia="Calibri" w:hAnsi="Arial" w:cs="Arial"/>
          <w:sz w:val="21"/>
          <w:szCs w:val="21"/>
        </w:rPr>
        <w:tab/>
      </w:r>
      <w:r w:rsidRPr="00A35494">
        <w:rPr>
          <w:rFonts w:ascii="Arial" w:eastAsia="Calibri" w:hAnsi="Arial" w:cs="Arial"/>
          <w:sz w:val="21"/>
          <w:szCs w:val="21"/>
        </w:rPr>
        <w:tab/>
      </w:r>
      <w:r w:rsidRPr="00A35494">
        <w:rPr>
          <w:rFonts w:ascii="Arial" w:eastAsia="Calibri" w:hAnsi="Arial" w:cs="Arial"/>
          <w:sz w:val="21"/>
          <w:szCs w:val="21"/>
        </w:rPr>
        <w:tab/>
      </w:r>
      <w:r w:rsidRPr="00A35494">
        <w:rPr>
          <w:rFonts w:ascii="Arial" w:eastAsia="Calibri" w:hAnsi="Arial" w:cs="Arial"/>
          <w:sz w:val="21"/>
          <w:szCs w:val="21"/>
        </w:rPr>
        <w:tab/>
      </w:r>
      <w:r w:rsidRPr="00A35494">
        <w:rPr>
          <w:rFonts w:ascii="Arial" w:eastAsia="Calibri" w:hAnsi="Arial" w:cs="Arial"/>
          <w:sz w:val="21"/>
          <w:szCs w:val="21"/>
        </w:rPr>
        <w:tab/>
      </w:r>
      <w:r w:rsidRPr="00A35494">
        <w:rPr>
          <w:rFonts w:ascii="Arial" w:eastAsia="Calibri" w:hAnsi="Arial" w:cs="Arial"/>
          <w:sz w:val="21"/>
          <w:szCs w:val="21"/>
        </w:rPr>
        <w:tab/>
      </w:r>
      <w:r w:rsidRPr="00A35494">
        <w:rPr>
          <w:rFonts w:ascii="Arial" w:eastAsia="Calibri" w:hAnsi="Arial" w:cs="Arial"/>
          <w:sz w:val="21"/>
          <w:szCs w:val="21"/>
        </w:rPr>
        <w:tab/>
      </w:r>
      <w:r w:rsidRPr="00A35494">
        <w:rPr>
          <w:rFonts w:ascii="Arial" w:eastAsia="Calibri" w:hAnsi="Arial" w:cs="Arial"/>
          <w:sz w:val="21"/>
          <w:szCs w:val="21"/>
        </w:rPr>
        <w:tab/>
        <w:t>_________________________</w:t>
      </w:r>
    </w:p>
    <w:p w14:paraId="18FF0EFB" w14:textId="564F2D57" w:rsidR="00A35494" w:rsidRPr="00A35494" w:rsidRDefault="003335EB" w:rsidP="00A35494">
      <w:pPr>
        <w:spacing w:after="60" w:line="240" w:lineRule="auto"/>
        <w:jc w:val="both"/>
        <w:rPr>
          <w:rFonts w:ascii="Arial" w:eastAsia="Calibri" w:hAnsi="Arial" w:cs="Arial"/>
          <w:b/>
          <w:bCs/>
          <w:i/>
          <w:iCs/>
          <w:sz w:val="21"/>
          <w:szCs w:val="21"/>
        </w:rPr>
      </w:pPr>
      <w:r w:rsidRPr="00A35494">
        <w:rPr>
          <w:rFonts w:ascii="Arial" w:eastAsia="Calibri" w:hAnsi="Arial" w:cs="Arial"/>
          <w:sz w:val="21"/>
          <w:szCs w:val="21"/>
        </w:rPr>
        <w:tab/>
      </w:r>
      <w:r w:rsidRPr="00A35494">
        <w:rPr>
          <w:rFonts w:ascii="Arial" w:eastAsia="Calibri" w:hAnsi="Arial" w:cs="Arial"/>
          <w:sz w:val="21"/>
          <w:szCs w:val="21"/>
        </w:rPr>
        <w:tab/>
      </w:r>
      <w:r w:rsidRPr="00A35494">
        <w:rPr>
          <w:rFonts w:ascii="Arial" w:eastAsia="Calibri" w:hAnsi="Arial" w:cs="Arial"/>
          <w:sz w:val="21"/>
          <w:szCs w:val="21"/>
        </w:rPr>
        <w:tab/>
      </w:r>
      <w:r w:rsidRPr="00A35494">
        <w:rPr>
          <w:rFonts w:ascii="Arial" w:eastAsia="Calibri" w:hAnsi="Arial" w:cs="Arial"/>
          <w:sz w:val="21"/>
          <w:szCs w:val="21"/>
        </w:rPr>
        <w:tab/>
      </w:r>
      <w:r w:rsidRPr="00A35494">
        <w:rPr>
          <w:rFonts w:ascii="Arial" w:eastAsia="Calibri" w:hAnsi="Arial" w:cs="Arial"/>
          <w:sz w:val="21"/>
          <w:szCs w:val="21"/>
        </w:rPr>
        <w:tab/>
      </w:r>
      <w:r w:rsidRPr="00A35494">
        <w:rPr>
          <w:rFonts w:ascii="Arial" w:eastAsia="Calibri" w:hAnsi="Arial" w:cs="Arial"/>
          <w:sz w:val="21"/>
          <w:szCs w:val="21"/>
        </w:rPr>
        <w:tab/>
      </w:r>
      <w:r w:rsidRPr="00A35494">
        <w:rPr>
          <w:rFonts w:ascii="Arial" w:eastAsia="Calibri" w:hAnsi="Arial" w:cs="Arial"/>
          <w:sz w:val="21"/>
          <w:szCs w:val="21"/>
        </w:rPr>
        <w:tab/>
      </w:r>
      <w:r w:rsidRPr="00A35494">
        <w:rPr>
          <w:rFonts w:ascii="Arial" w:eastAsia="Calibri" w:hAnsi="Arial" w:cs="Arial"/>
          <w:sz w:val="21"/>
          <w:szCs w:val="21"/>
        </w:rPr>
        <w:tab/>
        <w:t xml:space="preserve">            </w:t>
      </w:r>
      <w:r w:rsidRPr="00A35494">
        <w:rPr>
          <w:rFonts w:ascii="Arial" w:eastAsia="Calibri" w:hAnsi="Arial" w:cs="Arial"/>
          <w:b/>
          <w:bCs/>
          <w:i/>
          <w:iCs/>
          <w:sz w:val="21"/>
          <w:szCs w:val="21"/>
        </w:rPr>
        <w:t>(potpis ispitanika/</w:t>
      </w:r>
      <w:proofErr w:type="spellStart"/>
      <w:r w:rsidRPr="00A35494">
        <w:rPr>
          <w:rFonts w:ascii="Arial" w:eastAsia="Calibri" w:hAnsi="Arial" w:cs="Arial"/>
          <w:b/>
          <w:bCs/>
          <w:i/>
          <w:iCs/>
          <w:sz w:val="21"/>
          <w:szCs w:val="21"/>
        </w:rPr>
        <w:t>ce</w:t>
      </w:r>
      <w:proofErr w:type="spellEnd"/>
      <w:r w:rsidRPr="00A35494">
        <w:rPr>
          <w:rFonts w:ascii="Arial" w:eastAsia="Calibri" w:hAnsi="Arial" w:cs="Arial"/>
          <w:b/>
          <w:bCs/>
          <w:i/>
          <w:iCs/>
          <w:sz w:val="21"/>
          <w:szCs w:val="21"/>
        </w:rPr>
        <w:t>)</w:t>
      </w:r>
    </w:p>
    <w:p w14:paraId="21F98FBA" w14:textId="77777777" w:rsidR="00A35494" w:rsidRPr="00A35494" w:rsidRDefault="00A35494" w:rsidP="00A35494">
      <w:pPr>
        <w:pStyle w:val="Footer"/>
        <w:jc w:val="both"/>
        <w:rPr>
          <w:rFonts w:ascii="Arial" w:hAnsi="Arial" w:cs="Arial"/>
          <w:b/>
          <w:bCs/>
          <w:sz w:val="21"/>
          <w:szCs w:val="21"/>
        </w:rPr>
      </w:pPr>
    </w:p>
    <w:p w14:paraId="208624F6" w14:textId="77777777" w:rsidR="00A35494" w:rsidRDefault="00A35494" w:rsidP="00A35494">
      <w:pPr>
        <w:pStyle w:val="Footer"/>
        <w:jc w:val="both"/>
        <w:rPr>
          <w:rFonts w:ascii="Arial" w:hAnsi="Arial" w:cs="Arial"/>
          <w:sz w:val="21"/>
          <w:szCs w:val="21"/>
        </w:rPr>
      </w:pPr>
    </w:p>
    <w:p w14:paraId="468E7777" w14:textId="6289FBC0" w:rsidR="00A35494" w:rsidRDefault="00A35494" w:rsidP="00A35494">
      <w:pPr>
        <w:pStyle w:val="Footer"/>
        <w:jc w:val="both"/>
        <w:rPr>
          <w:rFonts w:ascii="Arial" w:hAnsi="Arial" w:cs="Arial"/>
          <w:sz w:val="21"/>
          <w:szCs w:val="21"/>
        </w:rPr>
      </w:pPr>
    </w:p>
    <w:p w14:paraId="37E8BDF4" w14:textId="5544AC2F" w:rsidR="00A35494" w:rsidRPr="00A35494" w:rsidRDefault="00A35494" w:rsidP="00A35494">
      <w:pPr>
        <w:pStyle w:val="Footer"/>
        <w:jc w:val="both"/>
        <w:rPr>
          <w:rFonts w:ascii="Arial" w:hAnsi="Arial" w:cs="Arial"/>
          <w:sz w:val="21"/>
          <w:szCs w:val="21"/>
        </w:rPr>
      </w:pPr>
      <w:r w:rsidRPr="00A35494">
        <w:rPr>
          <w:rFonts w:ascii="Arial" w:hAnsi="Arial" w:cs="Arial"/>
          <w:sz w:val="21"/>
          <w:szCs w:val="21"/>
        </w:rPr>
        <w:t>Ukoliko je ispitanik maloljetna osoba, uz potpis ispitanika, potrebno je navesti i potpis skrbnika/roditelja.</w:t>
      </w:r>
    </w:p>
    <w:p w14:paraId="76CBFDAC" w14:textId="77777777" w:rsidR="00A35494" w:rsidRPr="00A35494" w:rsidRDefault="00A35494" w:rsidP="00A35494">
      <w:pPr>
        <w:pStyle w:val="Footer"/>
        <w:rPr>
          <w:rFonts w:ascii="Arial" w:hAnsi="Arial" w:cs="Arial"/>
          <w:sz w:val="21"/>
          <w:szCs w:val="21"/>
        </w:rPr>
      </w:pPr>
    </w:p>
    <w:p w14:paraId="0ACFACFE" w14:textId="52728D79" w:rsidR="00A35494" w:rsidRPr="00A35494" w:rsidRDefault="00A35494" w:rsidP="00A35494">
      <w:pPr>
        <w:pStyle w:val="Footer"/>
        <w:rPr>
          <w:rFonts w:ascii="Arial" w:hAnsi="Arial" w:cs="Arial"/>
          <w:sz w:val="21"/>
          <w:szCs w:val="21"/>
        </w:rPr>
      </w:pPr>
      <w:r w:rsidRPr="00A35494">
        <w:rPr>
          <w:rFonts w:ascii="Arial" w:hAnsi="Arial" w:cs="Arial"/>
          <w:sz w:val="21"/>
          <w:szCs w:val="21"/>
        </w:rPr>
        <w:tab/>
      </w:r>
      <w:r w:rsidRPr="00A35494">
        <w:rPr>
          <w:rFonts w:ascii="Arial" w:hAnsi="Arial" w:cs="Arial"/>
          <w:sz w:val="21"/>
          <w:szCs w:val="21"/>
        </w:rPr>
        <w:tab/>
        <w:t>________________________________</w:t>
      </w:r>
    </w:p>
    <w:p w14:paraId="0FAA3C11" w14:textId="77777777" w:rsidR="00A35494" w:rsidRPr="00A35494" w:rsidRDefault="00A35494" w:rsidP="00A35494">
      <w:pPr>
        <w:pStyle w:val="Footer"/>
        <w:rPr>
          <w:rFonts w:ascii="Arial" w:hAnsi="Arial" w:cs="Arial"/>
          <w:sz w:val="21"/>
          <w:szCs w:val="21"/>
        </w:rPr>
      </w:pPr>
    </w:p>
    <w:sectPr w:rsidR="00A35494" w:rsidRPr="00A35494" w:rsidSect="00C12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2E55D" w14:textId="77777777" w:rsidR="00DD1B96" w:rsidRDefault="00DD1B96" w:rsidP="00A35494">
      <w:pPr>
        <w:spacing w:after="0" w:line="240" w:lineRule="auto"/>
      </w:pPr>
      <w:r>
        <w:separator/>
      </w:r>
    </w:p>
  </w:endnote>
  <w:endnote w:type="continuationSeparator" w:id="0">
    <w:p w14:paraId="0562BEF7" w14:textId="77777777" w:rsidR="00DD1B96" w:rsidRDefault="00DD1B96" w:rsidP="00A3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3D383" w14:textId="77777777" w:rsidR="00DD1B96" w:rsidRDefault="00DD1B96" w:rsidP="00A35494">
      <w:pPr>
        <w:spacing w:after="0" w:line="240" w:lineRule="auto"/>
      </w:pPr>
      <w:r>
        <w:separator/>
      </w:r>
    </w:p>
  </w:footnote>
  <w:footnote w:type="continuationSeparator" w:id="0">
    <w:p w14:paraId="2663BC84" w14:textId="77777777" w:rsidR="00DD1B96" w:rsidRDefault="00DD1B96" w:rsidP="00A35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E586A"/>
    <w:multiLevelType w:val="hybridMultilevel"/>
    <w:tmpl w:val="46EC1E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0073C"/>
    <w:multiLevelType w:val="hybridMultilevel"/>
    <w:tmpl w:val="524226F4"/>
    <w:lvl w:ilvl="0" w:tplc="E41A7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56167"/>
    <w:multiLevelType w:val="hybridMultilevel"/>
    <w:tmpl w:val="DC44D752"/>
    <w:lvl w:ilvl="0" w:tplc="2B84EA3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B3640"/>
    <w:multiLevelType w:val="hybridMultilevel"/>
    <w:tmpl w:val="9E220F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F2"/>
    <w:rsid w:val="00030B4D"/>
    <w:rsid w:val="00030BC4"/>
    <w:rsid w:val="000F5B32"/>
    <w:rsid w:val="00143FF8"/>
    <w:rsid w:val="001510B6"/>
    <w:rsid w:val="00155A1F"/>
    <w:rsid w:val="001B5F45"/>
    <w:rsid w:val="001F2A1E"/>
    <w:rsid w:val="003251EA"/>
    <w:rsid w:val="003335EB"/>
    <w:rsid w:val="003E1088"/>
    <w:rsid w:val="00485B36"/>
    <w:rsid w:val="004A0B20"/>
    <w:rsid w:val="00563047"/>
    <w:rsid w:val="005C1799"/>
    <w:rsid w:val="005D1A2F"/>
    <w:rsid w:val="00676998"/>
    <w:rsid w:val="0076527C"/>
    <w:rsid w:val="007959BD"/>
    <w:rsid w:val="0095199F"/>
    <w:rsid w:val="009B7EF2"/>
    <w:rsid w:val="00A0520B"/>
    <w:rsid w:val="00A16CC0"/>
    <w:rsid w:val="00A35494"/>
    <w:rsid w:val="00AB79CD"/>
    <w:rsid w:val="00B21EB1"/>
    <w:rsid w:val="00B51BCC"/>
    <w:rsid w:val="00B732F2"/>
    <w:rsid w:val="00BC3E32"/>
    <w:rsid w:val="00C12C19"/>
    <w:rsid w:val="00C37C34"/>
    <w:rsid w:val="00DD1B96"/>
    <w:rsid w:val="00E313C6"/>
    <w:rsid w:val="00E314AD"/>
    <w:rsid w:val="00E3696C"/>
    <w:rsid w:val="00E63CCF"/>
    <w:rsid w:val="00E93125"/>
    <w:rsid w:val="00E95B9C"/>
    <w:rsid w:val="00EA7603"/>
    <w:rsid w:val="00EF61C4"/>
    <w:rsid w:val="00F14F95"/>
    <w:rsid w:val="00F4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D19E"/>
  <w15:docId w15:val="{A105AF50-5B27-43DD-8B3D-8319BF63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EF2"/>
    <w:pPr>
      <w:ind w:left="720"/>
      <w:contextualSpacing/>
    </w:pPr>
  </w:style>
  <w:style w:type="paragraph" w:customStyle="1" w:styleId="Default">
    <w:name w:val="Default"/>
    <w:rsid w:val="009B7EF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uiPriority w:val="99"/>
    <w:rsid w:val="009B7EF2"/>
    <w:rPr>
      <w:rFonts w:cs="Cambria"/>
      <w:color w:val="000000"/>
    </w:rPr>
  </w:style>
  <w:style w:type="table" w:styleId="TableGrid">
    <w:name w:val="Table Grid"/>
    <w:basedOn w:val="TableNormal"/>
    <w:uiPriority w:val="59"/>
    <w:rsid w:val="00E95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456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6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5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494"/>
  </w:style>
  <w:style w:type="paragraph" w:styleId="Footer">
    <w:name w:val="footer"/>
    <w:basedOn w:val="Normal"/>
    <w:link w:val="FooterChar"/>
    <w:uiPriority w:val="99"/>
    <w:unhideWhenUsed/>
    <w:rsid w:val="00A35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Crioatian Red Cross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Matea Kuharić</dc:creator>
  <cp:lastModifiedBy>Kata Lerotić</cp:lastModifiedBy>
  <cp:revision>3</cp:revision>
  <cp:lastPrinted>2020-06-04T06:26:00Z</cp:lastPrinted>
  <dcterms:created xsi:type="dcterms:W3CDTF">2020-07-07T09:45:00Z</dcterms:created>
  <dcterms:modified xsi:type="dcterms:W3CDTF">2020-07-17T15:02:00Z</dcterms:modified>
</cp:coreProperties>
</file>